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51CBD" w14:textId="01319670" w:rsidR="00A916EF" w:rsidRPr="00B42421" w:rsidRDefault="00D370FF" w:rsidP="00355A28">
      <w:pPr>
        <w:tabs>
          <w:tab w:val="left" w:leader="underscore" w:pos="10772"/>
        </w:tabs>
        <w:spacing w:after="120"/>
        <w:rPr>
          <w:rFonts w:ascii="Times New Roman" w:hAnsi="Times New Roman" w:cs="Times New Roman"/>
          <w:sz w:val="20"/>
          <w:szCs w:val="20"/>
        </w:rPr>
      </w:pPr>
      <w:proofErr w:type="gramStart"/>
      <w:r w:rsidRPr="00B42421">
        <w:rPr>
          <w:rFonts w:ascii="Times New Roman" w:hAnsi="Times New Roman" w:cs="Times New Roman"/>
          <w:sz w:val="20"/>
          <w:szCs w:val="20"/>
        </w:rPr>
        <w:t>D./</w:t>
      </w:r>
      <w:proofErr w:type="gramEnd"/>
      <w:r w:rsidRPr="00B42421">
        <w:rPr>
          <w:rFonts w:ascii="Times New Roman" w:hAnsi="Times New Roman" w:cs="Times New Roman"/>
          <w:sz w:val="20"/>
          <w:szCs w:val="20"/>
        </w:rPr>
        <w:t>D.ª:</w:t>
      </w:r>
      <w:r w:rsidR="00355A28">
        <w:rPr>
          <w:rFonts w:ascii="Times New Roman" w:hAnsi="Times New Roman" w:cs="Times New Roman"/>
          <w:sz w:val="20"/>
          <w:szCs w:val="20"/>
        </w:rPr>
        <w:t xml:space="preserve">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193C5787" w14:textId="13A916DB" w:rsidR="00D370FF" w:rsidRPr="00B42421" w:rsidRDefault="00D370FF" w:rsidP="00355A28">
      <w:pPr>
        <w:tabs>
          <w:tab w:val="left" w:leader="underscore" w:pos="10772"/>
        </w:tabs>
        <w:spacing w:after="120"/>
        <w:rPr>
          <w:rFonts w:ascii="Times New Roman" w:hAnsi="Times New Roman" w:cs="Times New Roman"/>
          <w:sz w:val="20"/>
          <w:szCs w:val="20"/>
        </w:rPr>
      </w:pPr>
      <w:proofErr w:type="gramStart"/>
      <w:r w:rsidRPr="00B42421">
        <w:rPr>
          <w:rFonts w:ascii="Times New Roman" w:hAnsi="Times New Roman" w:cs="Times New Roman"/>
          <w:sz w:val="20"/>
          <w:szCs w:val="20"/>
        </w:rPr>
        <w:t>con</w:t>
      </w:r>
      <w:proofErr w:type="gramEnd"/>
      <w:r w:rsidRPr="00B42421">
        <w:rPr>
          <w:rFonts w:ascii="Times New Roman" w:hAnsi="Times New Roman" w:cs="Times New Roman"/>
          <w:sz w:val="20"/>
          <w:szCs w:val="20"/>
        </w:rPr>
        <w:t xml:space="preserve"> D.N.I.:</w:t>
      </w:r>
      <w:r w:rsidR="00EF642C" w:rsidRPr="00B42421">
        <w:rPr>
          <w:rFonts w:ascii="Times New Roman" w:hAnsi="Times New Roman" w:cs="Times New Roman"/>
          <w:sz w:val="20"/>
          <w:szCs w:val="20"/>
        </w:rPr>
        <w:t xml:space="preserve">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3AF699DB" w14:textId="2CF211E1" w:rsidR="00D370FF" w:rsidRPr="00B42421" w:rsidRDefault="00D370FF" w:rsidP="00355A28">
      <w:pPr>
        <w:tabs>
          <w:tab w:val="center" w:leader="underscore" w:pos="107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42421">
        <w:rPr>
          <w:rFonts w:ascii="Times New Roman" w:hAnsi="Times New Roman" w:cs="Times New Roman"/>
          <w:sz w:val="20"/>
          <w:szCs w:val="20"/>
        </w:rPr>
        <w:t>DOMICILIO:</w:t>
      </w:r>
      <w:r w:rsidR="00EF642C" w:rsidRPr="00B42421">
        <w:rPr>
          <w:rFonts w:ascii="Times New Roman" w:hAnsi="Times New Roman" w:cs="Times New Roman"/>
          <w:sz w:val="20"/>
          <w:szCs w:val="20"/>
        </w:rPr>
        <w:t xml:space="preserve">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217928CC" w14:textId="67C84D36" w:rsidR="00EF642C" w:rsidRPr="00B42421" w:rsidRDefault="00EF642C" w:rsidP="00355A28">
      <w:pPr>
        <w:tabs>
          <w:tab w:val="center" w:leader="underscore" w:pos="10773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42421">
        <w:rPr>
          <w:rFonts w:ascii="Times New Roman" w:hAnsi="Times New Roman" w:cs="Times New Roman"/>
          <w:sz w:val="20"/>
          <w:szCs w:val="20"/>
        </w:rPr>
        <w:t>LOCALICAD</w:t>
      </w:r>
      <w:r w:rsidR="00ED2E9F" w:rsidRPr="00B42421">
        <w:rPr>
          <w:rFonts w:ascii="Times New Roman" w:hAnsi="Times New Roman" w:cs="Times New Roman"/>
          <w:sz w:val="20"/>
          <w:szCs w:val="20"/>
        </w:rPr>
        <w:t>: ____________________________________________________________________</w:t>
      </w:r>
      <w:r w:rsidR="00B42421" w:rsidRPr="00B42421">
        <w:rPr>
          <w:rFonts w:ascii="Times New Roman" w:hAnsi="Times New Roman" w:cs="Times New Roman"/>
          <w:sz w:val="20"/>
          <w:szCs w:val="20"/>
        </w:rPr>
        <w:t xml:space="preserve"> </w:t>
      </w:r>
      <w:r w:rsidR="004272F0" w:rsidRPr="00B42421">
        <w:rPr>
          <w:rFonts w:ascii="Times New Roman" w:hAnsi="Times New Roman" w:cs="Times New Roman"/>
          <w:sz w:val="20"/>
          <w:szCs w:val="20"/>
        </w:rPr>
        <w:t>C.P.:</w:t>
      </w:r>
      <w:r w:rsidR="00355A28">
        <w:rPr>
          <w:rFonts w:ascii="Times New Roman" w:hAnsi="Times New Roman" w:cs="Times New Roman"/>
          <w:sz w:val="20"/>
          <w:szCs w:val="20"/>
        </w:rPr>
        <w:t xml:space="preserve">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401EE377" w14:textId="114115BB" w:rsidR="004272F0" w:rsidRPr="00B42421" w:rsidRDefault="004272F0" w:rsidP="00355A28">
      <w:pPr>
        <w:tabs>
          <w:tab w:val="left" w:leader="underscore" w:pos="10772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B42421">
        <w:rPr>
          <w:rFonts w:ascii="Times New Roman" w:hAnsi="Times New Roman" w:cs="Times New Roman"/>
          <w:sz w:val="20"/>
          <w:szCs w:val="20"/>
        </w:rPr>
        <w:t>PROVINCIA: _______________________________________________________ TELEFONO</w:t>
      </w:r>
      <w:r w:rsidR="00355A28">
        <w:rPr>
          <w:rFonts w:ascii="Times New Roman" w:hAnsi="Times New Roman" w:cs="Times New Roman"/>
          <w:sz w:val="20"/>
          <w:szCs w:val="20"/>
        </w:rPr>
        <w:t xml:space="preserve">: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7C091F66" w14:textId="139E6BE9" w:rsidR="00665159" w:rsidRPr="00B42421" w:rsidRDefault="00665159" w:rsidP="00355A28">
      <w:pPr>
        <w:tabs>
          <w:tab w:val="left" w:leader="underscore" w:pos="10772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B42421">
        <w:rPr>
          <w:rFonts w:ascii="Times New Roman" w:hAnsi="Times New Roman" w:cs="Times New Roman"/>
          <w:sz w:val="20"/>
          <w:szCs w:val="20"/>
        </w:rPr>
        <w:t>CORREO ELECTRONICO:</w:t>
      </w:r>
      <w:r w:rsidR="00355A28">
        <w:rPr>
          <w:rFonts w:ascii="Times New Roman" w:hAnsi="Times New Roman" w:cs="Times New Roman"/>
          <w:sz w:val="20"/>
          <w:szCs w:val="20"/>
        </w:rPr>
        <w:t xml:space="preserve"> </w:t>
      </w:r>
      <w:r w:rsidR="00355A28">
        <w:rPr>
          <w:rFonts w:ascii="Times New Roman" w:hAnsi="Times New Roman" w:cs="Times New Roman"/>
          <w:sz w:val="20"/>
          <w:szCs w:val="20"/>
        </w:rPr>
        <w:tab/>
      </w:r>
    </w:p>
    <w:p w14:paraId="05067DBA" w14:textId="77777777" w:rsidR="00CF09A5" w:rsidRPr="00132113" w:rsidRDefault="007A5FA4" w:rsidP="00BB7483">
      <w:pPr>
        <w:spacing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2113">
        <w:rPr>
          <w:rFonts w:ascii="Times New Roman" w:hAnsi="Times New Roman" w:cs="Times New Roman"/>
          <w:b/>
          <w:bCs/>
          <w:sz w:val="36"/>
          <w:szCs w:val="36"/>
        </w:rPr>
        <w:t>EXPONE</w:t>
      </w:r>
    </w:p>
    <w:p w14:paraId="6511EAD0" w14:textId="77777777" w:rsidR="007A5FA4" w:rsidRDefault="007A5FA4" w:rsidP="00B42421">
      <w:pPr>
        <w:spacing w:after="120"/>
        <w:jc w:val="center"/>
      </w:pPr>
      <w:r w:rsidRPr="007A5FA4">
        <w:t>QUE:</w:t>
      </w:r>
      <w:r w:rsidR="00BC5E91">
        <w:t xml:space="preserve"> </w:t>
      </w:r>
      <w:r>
        <w:t>_____________________________________________________________________________________________</w:t>
      </w:r>
    </w:p>
    <w:p w14:paraId="7B6A07C6" w14:textId="77777777" w:rsidR="007A5FA4" w:rsidRDefault="007A5FA4" w:rsidP="00B42421">
      <w:pPr>
        <w:spacing w:after="12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</w:t>
      </w:r>
    </w:p>
    <w:p w14:paraId="2DB92B72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33C47946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136D4980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62A96986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18421219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39BD0972" w14:textId="77777777" w:rsidR="007A5FA4" w:rsidRDefault="007A5FA4" w:rsidP="00B42421">
      <w:pPr>
        <w:spacing w:after="120"/>
      </w:pPr>
      <w:r>
        <w:t>__________________________________________________________________________________________________</w:t>
      </w:r>
    </w:p>
    <w:p w14:paraId="24203561" w14:textId="77777777" w:rsidR="007A5FA4" w:rsidRDefault="007A5FA4" w:rsidP="00132113">
      <w:r>
        <w:t>__________________________________________________________________________________________________</w:t>
      </w:r>
    </w:p>
    <w:p w14:paraId="02AC9159" w14:textId="77777777" w:rsidR="00CF09A5" w:rsidRPr="00132113" w:rsidRDefault="00CF09A5" w:rsidP="00BB7483">
      <w:pPr>
        <w:spacing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32113">
        <w:rPr>
          <w:rFonts w:ascii="Times New Roman" w:hAnsi="Times New Roman" w:cs="Times New Roman"/>
          <w:b/>
          <w:bCs/>
          <w:sz w:val="36"/>
          <w:szCs w:val="36"/>
        </w:rPr>
        <w:t>SOLICITA</w:t>
      </w:r>
    </w:p>
    <w:p w14:paraId="3150C545" w14:textId="77777777" w:rsidR="00390BC4" w:rsidRDefault="00390BC4" w:rsidP="00B42421">
      <w:pPr>
        <w:spacing w:after="120"/>
      </w:pPr>
      <w:r>
        <w:t>__________________________________________________________________________________________________</w:t>
      </w:r>
    </w:p>
    <w:p w14:paraId="02ACBBEB" w14:textId="77777777" w:rsidR="00390BC4" w:rsidRDefault="00390BC4" w:rsidP="00B42421">
      <w:pPr>
        <w:spacing w:after="120"/>
      </w:pPr>
      <w:r>
        <w:t>__________________________________________________________________________________________________</w:t>
      </w:r>
    </w:p>
    <w:p w14:paraId="37B1D44E" w14:textId="064B1098" w:rsidR="00390BC4" w:rsidRDefault="00390BC4" w:rsidP="00B42421">
      <w:pPr>
        <w:spacing w:after="120"/>
      </w:pPr>
      <w:r>
        <w:t>__________________________________________________________________________________________________</w:t>
      </w:r>
    </w:p>
    <w:p w14:paraId="3C2A7514" w14:textId="7D05BAB9" w:rsidR="00390BC4" w:rsidRDefault="00390BC4" w:rsidP="00B42421">
      <w:pPr>
        <w:spacing w:after="120"/>
      </w:pPr>
      <w:r>
        <w:t>__________________________________________________________________________________________________</w:t>
      </w:r>
    </w:p>
    <w:p w14:paraId="07A13A4D" w14:textId="6C15097D" w:rsidR="00B42421" w:rsidRDefault="00B42421" w:rsidP="000A42C3">
      <w:pPr>
        <w:spacing w:after="240"/>
      </w:pPr>
      <w:r>
        <w:t>__________________________________________________________________________________________________</w:t>
      </w:r>
    </w:p>
    <w:p w14:paraId="4BC81173" w14:textId="2FA869FA" w:rsidR="007062C6" w:rsidRDefault="00111911" w:rsidP="00B42421">
      <w:pPr>
        <w:spacing w:after="120"/>
      </w:pPr>
      <w:r w:rsidRPr="00431400">
        <w:rPr>
          <w:rFonts w:ascii="Times New Roman" w:hAnsi="Times New Roman" w:cs="Times New Roman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214B78" wp14:editId="1B69C9CE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3725545" cy="29337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16A6E" w14:textId="77777777" w:rsidR="00111911" w:rsidRPr="00BF5CCA" w:rsidRDefault="00111911" w:rsidP="00431400">
                            <w:pPr>
                              <w:spacing w:after="115"/>
                              <w:ind w:left="142"/>
                              <w:suppressOverlap/>
                              <w:rPr>
                                <w:b/>
                                <w:bCs/>
                              </w:rPr>
                            </w:pPr>
                            <w:r w:rsidRPr="00BF5CCA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u w:val="single" w:color="000000"/>
                              </w:rPr>
                              <w:t>INFORMACIÓN BÁSICA SOBRE PROTECCIÓN DE DATOS:</w:t>
                            </w:r>
                          </w:p>
                          <w:p w14:paraId="395CAB71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56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20"/>
                              </w:rPr>
                              <w:t>Responsable del tratamiento:</w:t>
                            </w:r>
                            <w:r>
                              <w:rPr>
                                <w:sz w:val="20"/>
                              </w:rPr>
                              <w:t xml:space="preserve"> Universidad de Sevilla.</w:t>
                            </w:r>
                          </w:p>
                          <w:p w14:paraId="3329F1B5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89" w:line="216" w:lineRule="auto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20"/>
                              </w:rPr>
                              <w:t>Finalidad:</w:t>
                            </w:r>
                            <w:r>
                              <w:rPr>
                                <w:sz w:val="20"/>
                              </w:rPr>
                              <w:t xml:space="preserve"> La finalidad del tratamiento es la gestión del registro de entrada y salida de documentos de la Universidad de Sevilla.</w:t>
                            </w:r>
                          </w:p>
                          <w:p w14:paraId="6B2A768E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88" w:line="216" w:lineRule="auto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18"/>
                              </w:rPr>
                              <w:t>Legitimación:</w:t>
                            </w:r>
                            <w:r>
                              <w:rPr>
                                <w:sz w:val="18"/>
                              </w:rPr>
                              <w:t xml:space="preserve"> Artículo 6.1.c) del RGPD. Tratamiento necesario para el cumplimiento de una obligación legal aplicable al responsable del tratamiento.</w:t>
                            </w:r>
                          </w:p>
                          <w:p w14:paraId="57132291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63" w:line="238" w:lineRule="auto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20"/>
                              </w:rPr>
                              <w:t>Destinatarios:</w:t>
                            </w:r>
                            <w:r>
                              <w:rPr>
                                <w:sz w:val="20"/>
                              </w:rPr>
                              <w:t xml:space="preserve"> Universidad de Sevilla y otros en función de la solicitud.</w:t>
                            </w:r>
                          </w:p>
                          <w:p w14:paraId="1421ED9E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89" w:line="217" w:lineRule="auto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20"/>
                              </w:rPr>
                              <w:t xml:space="preserve">Derechos: </w:t>
                            </w:r>
                            <w:r>
                              <w:rPr>
                                <w:sz w:val="20"/>
                              </w:rPr>
                              <w:t>Tiene derecho de acceder, rectificar y suprimir los datos, así como otros derechos, como se explica en la información adicional.</w:t>
                            </w:r>
                          </w:p>
                          <w:p w14:paraId="74A5912D" w14:textId="77777777" w:rsidR="00111911" w:rsidRDefault="00111911" w:rsidP="00111911">
                            <w:pPr>
                              <w:numPr>
                                <w:ilvl w:val="0"/>
                                <w:numId w:val="1"/>
                              </w:numPr>
                              <w:spacing w:after="94" w:line="216" w:lineRule="auto"/>
                              <w:ind w:hanging="295"/>
                              <w:suppressOverlap/>
                              <w:jc w:val="both"/>
                            </w:pPr>
                            <w:r w:rsidRPr="00CD4AF8">
                              <w:rPr>
                                <w:b/>
                                <w:sz w:val="20"/>
                              </w:rPr>
                              <w:t>Información adicional:</w:t>
                            </w:r>
                            <w:r>
                              <w:rPr>
                                <w:sz w:val="20"/>
                              </w:rPr>
                              <w:t xml:space="preserve"> Puede consultar la información adicional y detallada sobre Protección de Datos al dorso de este impreso y en el siguiente enlace:</w:t>
                            </w:r>
                          </w:p>
                          <w:p w14:paraId="054BDD70" w14:textId="0EBF4FD4" w:rsidR="00111911" w:rsidRDefault="0014719C" w:rsidP="00111911">
                            <w:hyperlink r:id="rId9" w:history="1">
                              <w:r w:rsidR="00111911">
                                <w:rPr>
                                  <w:rStyle w:val="Hipervnculo"/>
                                  <w:sz w:val="18"/>
                                </w:rPr>
                                <w:t>http://institucional.us.es/vrelinstitu/información-sobre-tratamiento-de-proteccion-de-datos-personales-rgpd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214B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2.15pt;margin-top:-.5pt;width:293.35pt;height:231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">
                <v:textbox>
                  <w:txbxContent>
                    <w:p w14:paraId="08016A6E" w14:textId="77777777" w:rsidR="00111911" w:rsidRPr="00BF5CCA" w:rsidRDefault="00111911" w:rsidP="00431400">
                      <w:pPr>
                        <w:spacing w:after="115"/>
                        <w:ind w:left="142"/>
                        <w:suppressOverlap/>
                        <w:rPr>
                          <w:b/>
                          <w:bCs/>
                        </w:rPr>
                      </w:pPr>
                      <w:r w:rsidRPr="00BF5CCA"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u w:val="single" w:color="000000"/>
                        </w:rPr>
                        <w:t>INFORMACIÓN BÁSICA SOBRE PROTECCIÓN DE DATOS:</w:t>
                      </w:r>
                    </w:p>
                    <w:p w14:paraId="395CAB71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56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20"/>
                        </w:rPr>
                        <w:t>Responsable del tratamiento:</w:t>
                      </w:r>
                      <w:r>
                        <w:rPr>
                          <w:sz w:val="20"/>
                        </w:rPr>
                        <w:t xml:space="preserve"> Universidad de Sevilla.</w:t>
                      </w:r>
                    </w:p>
                    <w:p w14:paraId="3329F1B5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89" w:line="216" w:lineRule="auto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20"/>
                        </w:rPr>
                        <w:t>Finalidad:</w:t>
                      </w:r>
                      <w:r>
                        <w:rPr>
                          <w:sz w:val="20"/>
                        </w:rPr>
                        <w:t xml:space="preserve"> La finalidad del tratamiento es la gestión del registro de entrada y salida de documentos de la Universidad de Sevilla.</w:t>
                      </w:r>
                    </w:p>
                    <w:p w14:paraId="6B2A768E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88" w:line="216" w:lineRule="auto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18"/>
                        </w:rPr>
                        <w:t>Legitimación:</w:t>
                      </w:r>
                      <w:r>
                        <w:rPr>
                          <w:sz w:val="18"/>
                        </w:rPr>
                        <w:t xml:space="preserve"> Artículo 6.1.c) del RGPD. Tratamiento necesario para el cumplimiento de una obligación legal aplicable al responsable del tratamiento.</w:t>
                      </w:r>
                    </w:p>
                    <w:p w14:paraId="57132291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63" w:line="238" w:lineRule="auto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20"/>
                        </w:rPr>
                        <w:t>Destinatarios:</w:t>
                      </w:r>
                      <w:r>
                        <w:rPr>
                          <w:sz w:val="20"/>
                        </w:rPr>
                        <w:t xml:space="preserve"> Universidad de Sevilla y otros en función de la solicitud.</w:t>
                      </w:r>
                    </w:p>
                    <w:p w14:paraId="1421ED9E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89" w:line="217" w:lineRule="auto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20"/>
                        </w:rPr>
                        <w:t xml:space="preserve">Derechos: </w:t>
                      </w:r>
                      <w:r>
                        <w:rPr>
                          <w:sz w:val="20"/>
                        </w:rPr>
                        <w:t>Tiene derecho de acceder, rectificar y suprimir los datos, así como otros derechos, como se explica en la información adicional.</w:t>
                      </w:r>
                    </w:p>
                    <w:p w14:paraId="74A5912D" w14:textId="77777777" w:rsidR="00111911" w:rsidRDefault="00111911" w:rsidP="00111911">
                      <w:pPr>
                        <w:numPr>
                          <w:ilvl w:val="0"/>
                          <w:numId w:val="1"/>
                        </w:numPr>
                        <w:spacing w:after="94" w:line="216" w:lineRule="auto"/>
                        <w:ind w:hanging="295"/>
                        <w:suppressOverlap/>
                        <w:jc w:val="both"/>
                      </w:pPr>
                      <w:r w:rsidRPr="00CD4AF8">
                        <w:rPr>
                          <w:b/>
                          <w:sz w:val="20"/>
                        </w:rPr>
                        <w:t>Información adicional:</w:t>
                      </w:r>
                      <w:r>
                        <w:rPr>
                          <w:sz w:val="20"/>
                        </w:rPr>
                        <w:t xml:space="preserve"> Puede consultar la información adicional y detallada sobre Protección de Datos al dorso de este impreso y en el siguiente enlace:</w:t>
                      </w:r>
                    </w:p>
                    <w:p w14:paraId="054BDD70" w14:textId="0EBF4FD4" w:rsidR="00111911" w:rsidRDefault="00B76508" w:rsidP="00111911">
                      <w:hyperlink r:id="rId10" w:history="1">
                        <w:r w:rsidR="00111911">
                          <w:rPr>
                            <w:rStyle w:val="Hipervnculo"/>
                            <w:sz w:val="18"/>
                          </w:rPr>
                          <w:t>http://institucional.us.es/vrelinstitu/información-sobre-tratamiento-de-proteccion-de-datos-personales-rgpd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A42C3" w:rsidRPr="00431400">
        <w:rPr>
          <w:rFonts w:ascii="Times New Roman" w:hAnsi="Times New Roman" w:cs="Times New Roman"/>
          <w:b/>
          <w:bCs/>
          <w:sz w:val="20"/>
          <w:szCs w:val="20"/>
        </w:rPr>
        <w:t>RELACION DE DOCUMENTOS QUE SE ADJUNTA</w:t>
      </w:r>
      <w:r w:rsidR="000A42C3">
        <w:t>:</w:t>
      </w:r>
    </w:p>
    <w:p w14:paraId="70261C02" w14:textId="09223875" w:rsidR="00CB6849" w:rsidRDefault="00431400" w:rsidP="007A5FA4">
      <w:r>
        <w:t>___________________________________________</w:t>
      </w:r>
    </w:p>
    <w:p w14:paraId="00DC99FA" w14:textId="33AC808B" w:rsidR="00431400" w:rsidRDefault="00431400" w:rsidP="007A5FA4">
      <w:r>
        <w:t>___________________________________________</w:t>
      </w:r>
    </w:p>
    <w:p w14:paraId="62DD977D" w14:textId="77777777" w:rsidR="00431400" w:rsidRDefault="00431400" w:rsidP="00431400">
      <w:r>
        <w:t>___________________________________________</w:t>
      </w:r>
    </w:p>
    <w:p w14:paraId="6A0992B7" w14:textId="77777777" w:rsidR="00431400" w:rsidRDefault="00431400" w:rsidP="00431400">
      <w:r>
        <w:t>___________________________________________</w:t>
      </w:r>
    </w:p>
    <w:p w14:paraId="0C4E5D6F" w14:textId="77777777" w:rsidR="00431400" w:rsidRDefault="00431400" w:rsidP="00431400">
      <w:r>
        <w:t>___________________________________________</w:t>
      </w:r>
    </w:p>
    <w:p w14:paraId="7BCC2AF6" w14:textId="760B8A58" w:rsidR="00431400" w:rsidRPr="003A2EEA" w:rsidRDefault="003A2EEA" w:rsidP="003A2EEA">
      <w:pPr>
        <w:spacing w:after="0"/>
        <w:rPr>
          <w:rFonts w:ascii="Times New Roman" w:hAnsi="Times New Roman" w:cs="Times New Roman"/>
        </w:rPr>
      </w:pPr>
      <w:r w:rsidRPr="003A2EEA">
        <w:rPr>
          <w:rFonts w:ascii="Times New Roman" w:hAnsi="Times New Roman" w:cs="Times New Roman"/>
        </w:rPr>
        <w:t xml:space="preserve">Sevilla, a______ de _________________ </w:t>
      </w:r>
      <w:proofErr w:type="spellStart"/>
      <w:r w:rsidRPr="003A2EEA">
        <w:rPr>
          <w:rFonts w:ascii="Times New Roman" w:hAnsi="Times New Roman" w:cs="Times New Roman"/>
        </w:rPr>
        <w:t>de</w:t>
      </w:r>
      <w:proofErr w:type="spellEnd"/>
      <w:r w:rsidRPr="003A2EEA">
        <w:rPr>
          <w:rFonts w:ascii="Times New Roman" w:hAnsi="Times New Roman" w:cs="Times New Roman"/>
        </w:rPr>
        <w:t xml:space="preserve"> 20_____</w:t>
      </w:r>
    </w:p>
    <w:p w14:paraId="010D7D0E" w14:textId="732D1C35" w:rsidR="00CB6849" w:rsidRPr="003A2EEA" w:rsidRDefault="003A2EEA" w:rsidP="003A2EEA">
      <w:pPr>
        <w:tabs>
          <w:tab w:val="center" w:pos="2552"/>
        </w:tabs>
        <w:rPr>
          <w:rFonts w:ascii="Times New Roman" w:hAnsi="Times New Roman" w:cs="Times New Roman"/>
        </w:rPr>
      </w:pPr>
      <w:r w:rsidRPr="003A2EEA">
        <w:rPr>
          <w:rFonts w:ascii="Times New Roman" w:hAnsi="Times New Roman" w:cs="Times New Roman"/>
        </w:rPr>
        <w:tab/>
        <w:t>Firma,</w:t>
      </w:r>
    </w:p>
    <w:p w14:paraId="7D832D2B" w14:textId="41EFAC50" w:rsidR="007A5FA4" w:rsidRDefault="007A5FA4" w:rsidP="007A5FA4"/>
    <w:p w14:paraId="19F91FF6" w14:textId="4050D74B" w:rsidR="00111911" w:rsidRPr="007A5FA4" w:rsidRDefault="00111911" w:rsidP="007A5FA4">
      <w:bookmarkStart w:id="0" w:name="_GoBack"/>
      <w:bookmarkEnd w:id="0"/>
    </w:p>
    <w:sectPr w:rsidR="00111911" w:rsidRPr="007A5FA4" w:rsidSect="00111911">
      <w:headerReference w:type="default" r:id="rId11"/>
      <w:footerReference w:type="default" r:id="rId12"/>
      <w:pgSz w:w="11906" w:h="16838"/>
      <w:pgMar w:top="567" w:right="567" w:bottom="567" w:left="56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C9D67" w14:textId="77777777" w:rsidR="0014719C" w:rsidRDefault="0014719C" w:rsidP="00D370FF">
      <w:pPr>
        <w:spacing w:after="0" w:line="240" w:lineRule="auto"/>
      </w:pPr>
      <w:r>
        <w:separator/>
      </w:r>
    </w:p>
  </w:endnote>
  <w:endnote w:type="continuationSeparator" w:id="0">
    <w:p w14:paraId="0D2A69D0" w14:textId="77777777" w:rsidR="0014719C" w:rsidRDefault="0014719C" w:rsidP="00D3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DE26E" w14:textId="77777777" w:rsidR="00B11D05" w:rsidRDefault="00B11D05" w:rsidP="00A438A4">
    <w:pPr>
      <w:tabs>
        <w:tab w:val="right" w:pos="10778"/>
      </w:tabs>
      <w:spacing w:after="3"/>
    </w:pPr>
    <w:r w:rsidRPr="00B11D05">
      <w:rPr>
        <w:rFonts w:ascii="Times New Roman" w:eastAsia="Calibri" w:hAnsi="Times New Roman" w:cs="Times New Roman"/>
        <w:sz w:val="20"/>
      </w:rPr>
      <w:t>EXCMO. SR. RECTOR MGFCO. DE LA UNIVERSIDAD DE SEVILLA</w:t>
    </w:r>
    <w:r>
      <w:rPr>
        <w:rFonts w:ascii="Calibri" w:eastAsia="Calibri" w:hAnsi="Calibri" w:cs="Calibri"/>
        <w:sz w:val="20"/>
      </w:rPr>
      <w:t>.</w:t>
    </w:r>
    <w:r>
      <w:rPr>
        <w:rFonts w:ascii="Calibri" w:eastAsia="Calibri" w:hAnsi="Calibri" w:cs="Calibri"/>
        <w:sz w:val="20"/>
      </w:rPr>
      <w:tab/>
    </w:r>
    <w:r w:rsidRPr="00B11D05">
      <w:rPr>
        <w:rFonts w:ascii="Times New Roman" w:eastAsia="Calibri" w:hAnsi="Times New Roman" w:cs="Times New Roman"/>
        <w:sz w:val="20"/>
      </w:rPr>
      <w:t>C/. San Fernando</w:t>
    </w:r>
    <w:proofErr w:type="gramStart"/>
    <w:r w:rsidRPr="00B11D05">
      <w:rPr>
        <w:rFonts w:ascii="Times New Roman" w:eastAsia="Calibri" w:hAnsi="Times New Roman" w:cs="Times New Roman"/>
        <w:sz w:val="20"/>
      </w:rPr>
      <w:t>,4</w:t>
    </w:r>
    <w:proofErr w:type="gramEnd"/>
    <w:r w:rsidRPr="00B11D05">
      <w:rPr>
        <w:rFonts w:ascii="Times New Roman" w:eastAsia="Calibri" w:hAnsi="Times New Roman" w:cs="Times New Roman"/>
        <w:sz w:val="20"/>
      </w:rPr>
      <w:t xml:space="preserve"> 41004 - Sevilla Telf. 95 455 10 00</w:t>
    </w:r>
  </w:p>
  <w:p w14:paraId="4D50F66D" w14:textId="069160EB" w:rsidR="00D370FF" w:rsidRDefault="00B11D05" w:rsidP="00431400">
    <w:pPr>
      <w:pStyle w:val="Piedepgina"/>
      <w:tabs>
        <w:tab w:val="clear" w:pos="8504"/>
        <w:tab w:val="left" w:pos="7655"/>
      </w:tabs>
    </w:pPr>
    <w:r>
      <w:rPr>
        <w:rFonts w:ascii="Calibri" w:eastAsia="Calibri" w:hAnsi="Calibri" w:cs="Calibri"/>
        <w:sz w:val="16"/>
      </w:rPr>
      <w:t>Ejemplar para la Administración</w:t>
    </w:r>
    <w:r>
      <w:rPr>
        <w:rFonts w:ascii="Calibri" w:eastAsia="Calibri" w:hAnsi="Calibri" w:cs="Calibri"/>
        <w:sz w:val="16"/>
      </w:rPr>
      <w:tab/>
    </w:r>
    <w:r>
      <w:rPr>
        <w:rFonts w:ascii="Calibri" w:eastAsia="Calibri" w:hAnsi="Calibri" w:cs="Calibri"/>
        <w:sz w:val="16"/>
      </w:rPr>
      <w:tab/>
      <w:t xml:space="preserve"> Web: http://www.us.es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29A98" w14:textId="77777777" w:rsidR="0014719C" w:rsidRDefault="0014719C" w:rsidP="00D370FF">
      <w:pPr>
        <w:spacing w:after="0" w:line="240" w:lineRule="auto"/>
      </w:pPr>
      <w:r>
        <w:separator/>
      </w:r>
    </w:p>
  </w:footnote>
  <w:footnote w:type="continuationSeparator" w:id="0">
    <w:p w14:paraId="1BC2C5D5" w14:textId="77777777" w:rsidR="0014719C" w:rsidRDefault="0014719C" w:rsidP="00D3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18CE6" w14:textId="77777777" w:rsidR="00D370FF" w:rsidRDefault="00D370FF">
    <w:pPr>
      <w:pStyle w:val="Encabezado"/>
    </w:pPr>
    <w:r>
      <w:rPr>
        <w:noProof/>
        <w:lang w:eastAsia="es-ES"/>
      </w:rPr>
      <w:drawing>
        <wp:inline distT="0" distB="0" distL="0" distR="0" wp14:anchorId="60B2AB8F" wp14:editId="416C7B8B">
          <wp:extent cx="1066093" cy="942975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733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73F14" w14:textId="77777777" w:rsidR="00D370FF" w:rsidRDefault="00D370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8FA"/>
    <w:multiLevelType w:val="hybridMultilevel"/>
    <w:tmpl w:val="ADDC4BA4"/>
    <w:lvl w:ilvl="0" w:tplc="30324F00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064D8E">
      <w:start w:val="1"/>
      <w:numFmt w:val="lowerLetter"/>
      <w:lvlText w:val="%2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C2BE28">
      <w:start w:val="1"/>
      <w:numFmt w:val="lowerRoman"/>
      <w:lvlText w:val="%3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54B38A">
      <w:start w:val="1"/>
      <w:numFmt w:val="decimal"/>
      <w:lvlText w:val="%4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C85E2">
      <w:start w:val="1"/>
      <w:numFmt w:val="lowerLetter"/>
      <w:lvlText w:val="%5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240414">
      <w:start w:val="1"/>
      <w:numFmt w:val="lowerRoman"/>
      <w:lvlText w:val="%6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A5B02">
      <w:start w:val="1"/>
      <w:numFmt w:val="decimal"/>
      <w:lvlText w:val="%7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7C9974">
      <w:start w:val="1"/>
      <w:numFmt w:val="lowerLetter"/>
      <w:lvlText w:val="%8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8B1C0">
      <w:start w:val="1"/>
      <w:numFmt w:val="lowerRoman"/>
      <w:lvlText w:val="%9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F"/>
    <w:rsid w:val="000A33D2"/>
    <w:rsid w:val="000A42C3"/>
    <w:rsid w:val="000B1A26"/>
    <w:rsid w:val="000F62C8"/>
    <w:rsid w:val="00111911"/>
    <w:rsid w:val="00132113"/>
    <w:rsid w:val="0014719C"/>
    <w:rsid w:val="0015533F"/>
    <w:rsid w:val="002B311D"/>
    <w:rsid w:val="002E0F6A"/>
    <w:rsid w:val="00355A28"/>
    <w:rsid w:val="003759F8"/>
    <w:rsid w:val="00390BC4"/>
    <w:rsid w:val="003A2EEA"/>
    <w:rsid w:val="003F3679"/>
    <w:rsid w:val="004272F0"/>
    <w:rsid w:val="00431400"/>
    <w:rsid w:val="005013D3"/>
    <w:rsid w:val="00531FBE"/>
    <w:rsid w:val="00610A08"/>
    <w:rsid w:val="00665159"/>
    <w:rsid w:val="007062C6"/>
    <w:rsid w:val="007A5FA4"/>
    <w:rsid w:val="0093741D"/>
    <w:rsid w:val="009F6D5C"/>
    <w:rsid w:val="00A24702"/>
    <w:rsid w:val="00A438A4"/>
    <w:rsid w:val="00A90B2E"/>
    <w:rsid w:val="00A916EF"/>
    <w:rsid w:val="00B11D05"/>
    <w:rsid w:val="00B42421"/>
    <w:rsid w:val="00B76508"/>
    <w:rsid w:val="00BB7483"/>
    <w:rsid w:val="00BC5E91"/>
    <w:rsid w:val="00BF5CCA"/>
    <w:rsid w:val="00C57C2D"/>
    <w:rsid w:val="00CB6849"/>
    <w:rsid w:val="00CD4AF8"/>
    <w:rsid w:val="00CF09A5"/>
    <w:rsid w:val="00D370FF"/>
    <w:rsid w:val="00D733B7"/>
    <w:rsid w:val="00D9413E"/>
    <w:rsid w:val="00DF4EAE"/>
    <w:rsid w:val="00ED2E9F"/>
    <w:rsid w:val="00EF642C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F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FF"/>
  </w:style>
  <w:style w:type="paragraph" w:styleId="Piedepgina">
    <w:name w:val="footer"/>
    <w:basedOn w:val="Normal"/>
    <w:link w:val="PiedepginaCar"/>
    <w:uiPriority w:val="99"/>
    <w:unhideWhenUsed/>
    <w:rsid w:val="00D3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FF"/>
  </w:style>
  <w:style w:type="table" w:customStyle="1" w:styleId="TableGrid">
    <w:name w:val="TableGrid"/>
    <w:rsid w:val="00BB748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AF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59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59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59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0FF"/>
  </w:style>
  <w:style w:type="paragraph" w:styleId="Piedepgina">
    <w:name w:val="footer"/>
    <w:basedOn w:val="Normal"/>
    <w:link w:val="PiedepginaCar"/>
    <w:uiPriority w:val="99"/>
    <w:unhideWhenUsed/>
    <w:rsid w:val="00D37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0FF"/>
  </w:style>
  <w:style w:type="table" w:customStyle="1" w:styleId="TableGrid">
    <w:name w:val="TableGrid"/>
    <w:rsid w:val="00BB748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AF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59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59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5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stitucional.us.es/vrelinstitu/informaci%C3%B3n-sobre-tratamiento-de-proteccion-de-datos-personales-rgp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titucional.us.es/vrelinstitu/informaci%C3%B3n-sobre-tratamiento-de-proteccion-de-datos-personales-rgp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B33E-2DB1-493D-A438-BEDEA5BE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Salvador Rodrguez Sobrino</cp:lastModifiedBy>
  <cp:revision>4</cp:revision>
  <dcterms:created xsi:type="dcterms:W3CDTF">2019-06-27T15:32:00Z</dcterms:created>
  <dcterms:modified xsi:type="dcterms:W3CDTF">2019-06-28T10:00:00Z</dcterms:modified>
</cp:coreProperties>
</file>